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读秀、移动图书馆、超星电子图书馆外使用说明</w:t>
      </w:r>
    </w:p>
    <w:p>
      <w:pPr>
        <w:numPr>
          <w:ilvl w:val="0"/>
          <w:numId w:val="2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读秀学术搜索</w:t>
      </w:r>
    </w:p>
    <w:p>
      <w:pPr>
        <w:numPr>
          <w:ilvl w:val="0"/>
          <w:numId w:val="3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登录读秀访问地址：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"http://www.duxiu.com"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7"/>
          <w:rFonts w:hint="eastAsia"/>
          <w:sz w:val="28"/>
          <w:szCs w:val="28"/>
          <w:lang w:val="en-US" w:eastAsia="zh-CN"/>
        </w:rPr>
        <w:t>http://www.duxiu.com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使用账号密码登录：</w:t>
      </w:r>
    </w:p>
    <w:p>
      <w:pPr>
        <w:numPr>
          <w:ilvl w:val="0"/>
          <w:numId w:val="0"/>
        </w:numPr>
        <w:ind w:firstLine="3080" w:firstLineChars="11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账号：cxjg_hy0379</w:t>
      </w:r>
    </w:p>
    <w:p>
      <w:pPr>
        <w:numPr>
          <w:ilvl w:val="0"/>
          <w:numId w:val="0"/>
        </w:numPr>
        <w:ind w:firstLine="3080" w:firstLineChars="11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密码：5c0cf409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进入读秀页面搜索后即可进行查询使用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4310" cy="26854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移动图书馆：</w:t>
      </w:r>
    </w:p>
    <w:p>
      <w:pPr>
        <w:numPr>
          <w:ilvl w:val="0"/>
          <w:numId w:val="4"/>
        </w:numPr>
        <w:jc w:val="both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1473835</wp:posOffset>
            </wp:positionH>
            <wp:positionV relativeFrom="paragraph">
              <wp:posOffset>414020</wp:posOffset>
            </wp:positionV>
            <wp:extent cx="1882775" cy="1915160"/>
            <wp:effectExtent l="0" t="0" r="3175" b="8890"/>
            <wp:wrapTopAndBottom/>
            <wp:docPr id="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8"/>
          <w:szCs w:val="28"/>
          <w:lang w:val="en-US" w:eastAsia="zh-CN"/>
        </w:rPr>
        <w:t>关注青海师范大学图书馆微信公众号;</w:t>
      </w:r>
    </w:p>
    <w:p>
      <w:pPr>
        <w:widowControl w:val="0"/>
        <w:numPr>
          <w:numId w:val="0"/>
        </w:numPr>
        <w:jc w:val="both"/>
        <w:rPr>
          <w:rFonts w:hint="default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2.点击资源，选择移动图书馆，进入页面。</w:t>
      </w: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2978785</wp:posOffset>
                </wp:positionV>
                <wp:extent cx="1028700" cy="361950"/>
                <wp:effectExtent l="38100" t="38100" r="38100" b="38100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70685" y="3893185"/>
                          <a:ext cx="1028700" cy="361950"/>
                        </a:xfrm>
                        <a:prstGeom prst="flowChartAlternateProcess">
                          <a:avLst/>
                        </a:prstGeom>
                        <a:noFill/>
                        <a:ln w="762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5.3pt;margin-top:234.55pt;height:28.5pt;width:81pt;z-index:251659264;v-text-anchor:middle;mso-width-relative:page;mso-height-relative:page;" filled="f" stroked="t" coordsize="21600,21600" o:gfxdata="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NtqKOjaAAAACgEAAA8AAAAA&#10;AAAAAQAgAAAAIgAAAGRycy9kb3ducmV2LnhtbFBLAQIUABQAAAAIAIdO4kAaTc4KhAIAAK8EAAAO&#10;AAAAAAAAAAEAIAAAACkBAABkcnMvZTJvRG9jLnhtbFBLBQYAAAAABgAGAFkBAAAfBgAAAAA=&#10;">
                <v:fill on="f" focussize="0,0"/>
                <v:stroke weight="6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1911985</wp:posOffset>
                </wp:positionV>
                <wp:extent cx="885190" cy="227965"/>
                <wp:effectExtent l="15240" t="15240" r="13970" b="23495"/>
                <wp:wrapNone/>
                <wp:docPr id="5" name="燕尾形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23260" y="2826385"/>
                          <a:ext cx="885190" cy="227965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4" type="#_x0000_t94" style="position:absolute;left:0pt;margin-left:169.8pt;margin-top:150.55pt;height:17.95pt;width:69.7pt;z-index:251660288;v-text-anchor:middle;mso-width-relative:page;mso-height-relative:page;" fillcolor="#5B9BD5 [3204]" filled="t" stroked="t" coordsize="21600,21600" o:gfxdata="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CLswrvZAAAA&#10;CwEAAA8AAAAAAAAAAQAgAAAAIgAAAGRycy9kb3ducmV2LnhtbFBLAQIUABQAAAAIAIdO4kAsJqi+&#10;jgIAAOgEAAAOAAAAAAAAAAEAIAAAACgBAABkcnMvZTJvRG9jLnhtbFBLBQYAAAAABgAGAFkBAAAo&#10;BgAAAAA=&#10;" adj="1881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47625</wp:posOffset>
            </wp:positionV>
            <wp:extent cx="2214880" cy="4800600"/>
            <wp:effectExtent l="0" t="0" r="13970" b="0"/>
            <wp:wrapSquare wrapText="bothSides"/>
            <wp:docPr id="3" name="图片 3" descr="ad124fc7ffcdc4a7bd0f7a2a0cc5d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d124fc7ffcdc4a7bd0f7a2a0cc5d5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1958340" cy="4881245"/>
            <wp:effectExtent l="0" t="0" r="3810" b="14605"/>
            <wp:docPr id="2" name="图片 2" descr="38dcf94227906d80eca2a3f688aff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8dcf94227906d80eca2a3f688aff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488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电子图书</w:t>
      </w:r>
    </w:p>
    <w:p>
      <w:pPr>
        <w:numPr>
          <w:ilvl w:val="0"/>
          <w:numId w:val="5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登录电子书访问地址：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"http://www.duxiu.com"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7"/>
          <w:rFonts w:hint="eastAsia"/>
          <w:sz w:val="28"/>
          <w:szCs w:val="28"/>
          <w:lang w:val="en-US" w:eastAsia="zh-CN"/>
        </w:rPr>
        <w:t>http://www.sslibrary.com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numPr>
          <w:ilvl w:val="0"/>
          <w:numId w:val="5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使用账号密码登录：</w:t>
      </w:r>
    </w:p>
    <w:p>
      <w:pPr>
        <w:numPr>
          <w:ilvl w:val="0"/>
          <w:numId w:val="0"/>
        </w:num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账号：cxjg_hy0379 </w:t>
      </w:r>
    </w:p>
    <w:p>
      <w:pPr>
        <w:numPr>
          <w:ilvl w:val="0"/>
          <w:numId w:val="0"/>
        </w:num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密码：5c0cf409</w:t>
      </w:r>
    </w:p>
    <w:p>
      <w:pPr>
        <w:numPr>
          <w:ilvl w:val="0"/>
          <w:numId w:val="5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进入电子书首页根据自己需求进行分类观看，也可直接搜索自己所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需图书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4310" cy="3185160"/>
            <wp:effectExtent l="0" t="0" r="2540" b="1524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AE1771"/>
    <w:multiLevelType w:val="singleLevel"/>
    <w:tmpl w:val="9FAE17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00B046D"/>
    <w:multiLevelType w:val="multilevel"/>
    <w:tmpl w:val="A00B046D"/>
    <w:lvl w:ilvl="0" w:tentative="0">
      <w:start w:val="1"/>
      <w:numFmt w:val="chineseCountingThousand"/>
      <w:lvlText w:val="第%1章"/>
      <w:lvlJc w:val="left"/>
      <w:pPr>
        <w:tabs>
          <w:tab w:val="left" w:pos="851"/>
        </w:tabs>
        <w:ind w:left="0" w:firstLine="0"/>
      </w:pPr>
      <w:rPr>
        <w:rFonts w:hint="eastAsia" w:ascii="Arial" w:hAnsi="Arial" w:cs="Arial"/>
      </w:rPr>
    </w:lvl>
    <w:lvl w:ilvl="1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A41710FE"/>
    <w:multiLevelType w:val="singleLevel"/>
    <w:tmpl w:val="A41710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CFEF4D1"/>
    <w:multiLevelType w:val="singleLevel"/>
    <w:tmpl w:val="BCFEF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FD6039D"/>
    <w:multiLevelType w:val="singleLevel"/>
    <w:tmpl w:val="FFD603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B5EDE"/>
    <w:rsid w:val="10370153"/>
    <w:rsid w:val="17E321D9"/>
    <w:rsid w:val="24D025D8"/>
    <w:rsid w:val="292B6D8B"/>
    <w:rsid w:val="2F7A5AA3"/>
    <w:rsid w:val="3F9F56A4"/>
    <w:rsid w:val="409B5EDE"/>
    <w:rsid w:val="450B5FC6"/>
    <w:rsid w:val="669B4AFA"/>
    <w:rsid w:val="71D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 w:cs="Times New Roman"/>
      <w:b/>
      <w:kern w:val="44"/>
      <w:sz w:val="36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2020-03-01T03:00:00Z</dcterms:created>
  <dc:creator>独你暖光▽</dc:creator>
  <cp:lastModifiedBy>tsg10</cp:lastModifiedBy>
  <dcterms:modified xsi:type="dcterms:W3CDTF">2020-03-03T02:46:34Z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