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EC0" w:rsidRPr="00F83BE8" w:rsidRDefault="00117EC0" w:rsidP="00117EC0">
      <w:pPr>
        <w:tabs>
          <w:tab w:val="left" w:pos="900"/>
          <w:tab w:val="left" w:pos="1080"/>
        </w:tabs>
        <w:spacing w:line="560" w:lineRule="exact"/>
        <w:rPr>
          <w:rFonts w:ascii="仿宋_GB2312" w:eastAsia="仿宋_GB2312" w:hAnsi="仿宋_GB2312" w:cs="仿宋_GB2312"/>
          <w:szCs w:val="21"/>
        </w:rPr>
      </w:pPr>
      <w:r w:rsidRPr="00F83BE8">
        <w:rPr>
          <w:rFonts w:ascii="黑体" w:eastAsia="黑体" w:hAnsi="黑体" w:cs="黑体" w:hint="eastAsia"/>
          <w:szCs w:val="21"/>
        </w:rPr>
        <w:t>附件1</w:t>
      </w:r>
    </w:p>
    <w:p w:rsidR="00117EC0" w:rsidRDefault="00117EC0" w:rsidP="00117EC0">
      <w:pPr>
        <w:tabs>
          <w:tab w:val="left" w:pos="900"/>
          <w:tab w:val="left" w:pos="1080"/>
        </w:tabs>
        <w:spacing w:line="5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117EC0" w:rsidRDefault="00117EC0" w:rsidP="00117EC0">
      <w:pPr>
        <w:tabs>
          <w:tab w:val="left" w:pos="900"/>
          <w:tab w:val="left" w:pos="1080"/>
        </w:tabs>
        <w:spacing w:line="6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-11"/>
          <w:sz w:val="44"/>
          <w:szCs w:val="44"/>
        </w:rPr>
        <w:t>省委书记王国生在与全省领导干部学习宣传贯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彻党的十九大精神培训班学员代表</w:t>
      </w:r>
    </w:p>
    <w:p w:rsidR="00117EC0" w:rsidRDefault="00117EC0" w:rsidP="00117EC0">
      <w:pPr>
        <w:tabs>
          <w:tab w:val="left" w:pos="900"/>
          <w:tab w:val="left" w:pos="1080"/>
        </w:tabs>
        <w:spacing w:line="6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座谈时关注的十个问题</w:t>
      </w:r>
    </w:p>
    <w:p w:rsidR="00117EC0" w:rsidRDefault="00117EC0" w:rsidP="00117EC0">
      <w:pPr>
        <w:tabs>
          <w:tab w:val="left" w:pos="900"/>
          <w:tab w:val="left" w:pos="1080"/>
        </w:tabs>
        <w:spacing w:line="6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117EC0" w:rsidRDefault="00117EC0" w:rsidP="00117EC0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1.十三次党代会召开半年了，“四个转变”怎么转？怎么围绕“四个转变”谋划实际工作？ </w:t>
      </w:r>
    </w:p>
    <w:p w:rsidR="00117EC0" w:rsidRDefault="00117EC0" w:rsidP="00117EC0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2.为什么把政治建设放在党的建设首位？在青海怎样理解政治建设，怎样结合实际去加强政治建设？怎样体现政治建设的成果？ </w:t>
      </w:r>
    </w:p>
    <w:p w:rsidR="00117EC0" w:rsidRDefault="00117EC0" w:rsidP="00117EC0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3.“两学一做”常态化，特别是在基层到底怎么学怎么做？这几年“三基”建设具体成效表现在什么地方？基层干部有哪些提高？十九大以后“三基”怎么抓？</w:t>
      </w:r>
    </w:p>
    <w:p w:rsidR="00117EC0" w:rsidRDefault="00117EC0" w:rsidP="00117EC0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省内优势、特色产业，目前哪些发展的比较好？哪些基本形成了我们的优势？哪些还在成长的过程当中？哪些比较有前途？哪些可以变为后发优势？还有哪些增长点？怎样可以尽快变为后发优势？比如，盐湖产业、新能源产业、生态畜牧业、海东西宁特色农业、藏医药产业、旅游产业等。</w:t>
      </w:r>
    </w:p>
    <w:p w:rsidR="00117EC0" w:rsidRDefault="00117EC0" w:rsidP="00117EC0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5.如何推进我省城市发展战略，比如：省会西宁城市群建设、海东市一体化、格尔木以后怎样发展等，推进城市化还有哪些体制机制障碍？</w:t>
      </w:r>
    </w:p>
    <w:p w:rsidR="00117EC0" w:rsidRDefault="00117EC0" w:rsidP="00117EC0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6.东西部合作，怎样拓展合作空间？现在做的怎么样？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还有哪些增长空间？主动自觉推动工作做的怎么样？</w:t>
      </w:r>
    </w:p>
    <w:p w:rsidR="00117EC0" w:rsidRDefault="00117EC0" w:rsidP="00117EC0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7.换届以后，基层思想政治建设应该怎么抓？基层两委换届以后，加强基层建设方面需要强化哪些措施？对于省、州、县特别是乡村和社区，继续加强“三基”建设特别是能力建设，还要强化哪些工作？ </w:t>
      </w:r>
    </w:p>
    <w:p w:rsidR="00117EC0" w:rsidRDefault="00117EC0" w:rsidP="00117EC0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8.在我们这样一个多民族、多宗教、多文化的地区，做群众工作有什么特点？各级党组织怎样能够发挥政治领导力、思想引领力、群众组织力、社会号召力？能够带领各族群众坚定不移的跟党走？</w:t>
      </w:r>
    </w:p>
    <w:p w:rsidR="00117EC0" w:rsidRDefault="00117EC0" w:rsidP="00117EC0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9.入党誓词大家都记住了吗？入党誓词记住并不难，难的是终身坚守，要时刻带着《党章》《准则》《条例》，要组织编写《党章》《准则》《条例》口袋书，时刻学习，时刻对照做人做事。</w:t>
      </w:r>
    </w:p>
    <w:p w:rsidR="00117EC0" w:rsidRDefault="00117EC0" w:rsidP="00117EC0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10.“好干部”的五条标准大家是否都对照执行了？领导干部要在实践中亲自了解考察干部，坚持在日常生活中接触干部，按照“好干部”五条标准培养选拔干部，真正把信念坚定、为民服务、勤政务实、敢于担当、清正廉洁的干部选出来用起来。</w:t>
      </w:r>
    </w:p>
    <w:p w:rsidR="00117EC0" w:rsidRDefault="00117EC0" w:rsidP="00117EC0">
      <w:pPr>
        <w:spacing w:line="58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117EC0" w:rsidRDefault="00117EC0" w:rsidP="00117EC0">
      <w:pPr>
        <w:spacing w:line="58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117EC0" w:rsidRDefault="00117EC0" w:rsidP="00117EC0">
      <w:pPr>
        <w:spacing w:line="580" w:lineRule="exact"/>
        <w:ind w:firstLineChars="900" w:firstLine="28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(以上内容由省委党校提供)</w:t>
      </w:r>
    </w:p>
    <w:p w:rsidR="006E4036" w:rsidRDefault="006E4036"/>
    <w:sectPr w:rsidR="006E4036" w:rsidSect="006E40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17EC0"/>
    <w:rsid w:val="00117EC0"/>
    <w:rsid w:val="006E4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EC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2017-12-26T08:12:00Z</dcterms:created>
  <dcterms:modified xsi:type="dcterms:W3CDTF">2017-12-26T08:13:00Z</dcterms:modified>
</cp:coreProperties>
</file>